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96" w:rsidRDefault="00201296" w:rsidP="00201296">
      <w:pPr>
        <w:spacing w:after="0" w:line="288" w:lineRule="atLeast"/>
        <w:ind w:left="-1418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noProof/>
          <w:sz w:val="24"/>
          <w:szCs w:val="24"/>
          <w:lang w:eastAsia="ru-RU"/>
        </w:rPr>
        <w:drawing>
          <wp:inline distT="0" distB="0" distL="0" distR="0">
            <wp:extent cx="7553178" cy="10448925"/>
            <wp:effectExtent l="0" t="0" r="0" b="0"/>
            <wp:docPr id="1" name="Рисунок 1" descr="C:\Users\User1\Pictures\Scan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Pictures\Scan1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815" cy="1045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 xml:space="preserve">                   </w:t>
      </w:r>
      <w:proofErr w:type="gramStart"/>
      <w:r w:rsidR="00D30731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идентификационные данные (логин и пароль /учётная запись/ электронный</w:t>
      </w:r>
      <w:proofErr w:type="gramEnd"/>
    </w:p>
    <w:p w:rsidR="00D30731" w:rsidRPr="00D30731" w:rsidRDefault="00201296" w:rsidP="00201296">
      <w:pPr>
        <w:spacing w:after="0" w:line="288" w:lineRule="atLeast"/>
        <w:ind w:left="-1418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</w:t>
      </w:r>
      <w:r w:rsidR="00D30731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ключ и др.)</w:t>
      </w:r>
    </w:p>
    <w:p w:rsidR="00B519D7" w:rsidRDefault="00B519D7" w:rsidP="00D30731">
      <w:pPr>
        <w:spacing w:after="0" w:line="288" w:lineRule="atLeast"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3. Доступ к базам данных</w:t>
      </w:r>
    </w:p>
    <w:p w:rsid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         3.1. Педагогическим работникам </w:t>
      </w:r>
      <w:r w:rsidR="00A01F97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по запросу </w:t>
      </w: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обеспечивается доступ к следующим электронным базам данных</w:t>
      </w:r>
      <w:r w:rsidR="00A01F97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 персонального ноутбука заведующей и с ее разрешения</w:t>
      </w: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:rsidR="00A01F97" w:rsidRPr="00D30731" w:rsidRDefault="00A01F97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-         профессиональные базы данных;</w:t>
      </w:r>
    </w:p>
    <w:p w:rsidR="00D30731" w:rsidRPr="00D30731" w:rsidRDefault="00D30731" w:rsidP="00D30731">
      <w:pPr>
        <w:spacing w:after="0" w:line="288" w:lineRule="atLeast"/>
        <w:ind w:left="709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-         информационные справочные системы;</w:t>
      </w:r>
    </w:p>
    <w:p w:rsidR="00D30731" w:rsidRPr="00D30731" w:rsidRDefault="00D30731" w:rsidP="00D30731">
      <w:pPr>
        <w:spacing w:after="0" w:line="288" w:lineRule="atLeast"/>
        <w:ind w:left="709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-         поисковые системы.</w:t>
      </w: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   3.2.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   3.3.  Информация об образовательных, методических, научных, нормативных и других электронных ресурсах, доступных к пользованию, размещена на сайте Учреждения в разделе «Информационные ресурсы». В данном разделе описаны условия и порядок доступа к каждому отдельному электронному ресурсу.</w:t>
      </w:r>
    </w:p>
    <w:p w:rsidR="00A01F97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</w:t>
      </w: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4.  Доступ к учебным и методическим материалам</w:t>
      </w: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   4.1. Учебные и методические материалы, размещаемые на официальном сайте Учреждения, находятся в открытом доступе.</w:t>
      </w: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   4.2. Педагогическим работникам по их запросам могут выдаваться во временное пользование учебные и методические материалы, входящие в оснащение развивающих зон групповых комнат, кабинетов специалистов</w:t>
      </w:r>
      <w:r w:rsidR="00A01F97">
        <w:rPr>
          <w:rFonts w:ascii="Bookman Old Style" w:eastAsia="Times New Roman" w:hAnsi="Bookman Old Style" w:cs="Times New Roman"/>
          <w:sz w:val="24"/>
          <w:szCs w:val="24"/>
          <w:lang w:eastAsia="ru-RU"/>
        </w:rPr>
        <w:t>, методического кабинета</w:t>
      </w: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4.3. Выдача педагогическим работникам во временное пользование учебных и методических материалов, входящих в оснащение групповых комнат, кабинетов специалистов  осуществляется работником, на которого возложено заведование групповой комнатой, методическим кабинетом.</w:t>
      </w: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4.4. Срок, на который выдаются учебные и методические материалы, определяется работником, на которого возложено заведование групповой комнатой, методическим кабинетом,   с учетом графика использования запрашиваемых материалов в данной групповой комнате, методическом кабинете.</w:t>
      </w: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4.6. Выдача педагогическому работнику и сдача им учебных и методических материалов фиксируются в журнале выдачи.</w:t>
      </w: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4.7.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A01F97" w:rsidRDefault="00A01F97" w:rsidP="00D30731">
      <w:pPr>
        <w:spacing w:after="0" w:line="288" w:lineRule="atLeast"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5. Доступ к материально-техническим средствам обеспечения образовательной деятельности</w:t>
      </w: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     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D30731" w:rsidRPr="00D30731" w:rsidRDefault="00D30731" w:rsidP="00D30731">
      <w:pPr>
        <w:spacing w:after="0" w:line="288" w:lineRule="atLeast"/>
        <w:ind w:left="720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–          без о</w:t>
      </w:r>
      <w:r w:rsidR="00A01F97">
        <w:rPr>
          <w:rFonts w:ascii="Bookman Old Style" w:eastAsia="Times New Roman" w:hAnsi="Bookman Old Style" w:cs="Times New Roman"/>
          <w:sz w:val="24"/>
          <w:szCs w:val="24"/>
          <w:lang w:eastAsia="ru-RU"/>
        </w:rPr>
        <w:t>граничения к музыкальному залу</w:t>
      </w: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кабинету </w:t>
      </w:r>
      <w:r w:rsidR="00A01F97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учителя – логопеда </w:t>
      </w: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 другим помещениям во время, определенное в расписании занятий;</w:t>
      </w:r>
    </w:p>
    <w:p w:rsidR="00D30731" w:rsidRPr="00D30731" w:rsidRDefault="00A01F97" w:rsidP="00D30731">
      <w:pPr>
        <w:spacing w:after="0" w:line="288" w:lineRule="atLeast"/>
        <w:ind w:left="720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–          к музыкальному залу</w:t>
      </w:r>
      <w:r w:rsidR="00D30731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кабинету </w:t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учителя - логопеда</w:t>
      </w:r>
      <w:r w:rsidR="00D30731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 другим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D30731" w:rsidRPr="00D30731" w:rsidRDefault="00A01F97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 xml:space="preserve">           </w:t>
      </w:r>
      <w:r w:rsidR="00D30731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5.2.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</w:t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им работником (не менее чем за 1</w:t>
      </w:r>
      <w:r w:rsidR="00D30731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D30731" w:rsidRPr="00D30731" w:rsidRDefault="00A01F97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</w:t>
      </w:r>
      <w:r w:rsidR="00D30731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5.3. </w:t>
      </w:r>
      <w:proofErr w:type="gramStart"/>
      <w:r w:rsidR="00D30731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  <w:proofErr w:type="gramEnd"/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     5.4. Для копирования или тиражирования учебных и методических материалов педагогические работники имеют право пользоватьс</w:t>
      </w:r>
      <w:r w:rsidR="00A01F97">
        <w:rPr>
          <w:rFonts w:ascii="Bookman Old Style" w:eastAsia="Times New Roman" w:hAnsi="Bookman Old Style" w:cs="Times New Roman"/>
          <w:sz w:val="24"/>
          <w:szCs w:val="24"/>
          <w:lang w:eastAsia="ru-RU"/>
        </w:rPr>
        <w:t>я копировальной</w:t>
      </w: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A01F97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техникой</w:t>
      </w: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D30731" w:rsidRPr="00D30731" w:rsidRDefault="00A01F97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</w:t>
      </w:r>
      <w:r w:rsidR="00D30731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5.5. Педагогический работник для его  профессиональной деятельности,  может сделать копий  страниц документов формата А</w:t>
      </w:r>
      <w:proofErr w:type="gramStart"/>
      <w:r w:rsidR="00D30731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4</w:t>
      </w:r>
      <w:proofErr w:type="gramEnd"/>
      <w:r w:rsidR="00D30731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, но не более 100 страниц в квартал.</w:t>
      </w: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     5.6. Для распечатывания учебных и методических материалов педагогические работники имеют право пользоваться принтером.</w:t>
      </w:r>
    </w:p>
    <w:p w:rsidR="00D30731" w:rsidRPr="00D30731" w:rsidRDefault="00A01F97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</w:t>
      </w:r>
      <w:r w:rsidR="00D30731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5.6.1. Педагогический работник может распечатать на принтере не более 100 страниц формата А</w:t>
      </w:r>
      <w:proofErr w:type="gramStart"/>
      <w:r w:rsidR="00D30731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4</w:t>
      </w:r>
      <w:proofErr w:type="gramEnd"/>
      <w:r w:rsidR="00D30731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в квартал.</w:t>
      </w: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     5.6.2. В случае необходимости тиражирования или печати сверх установленного объёма педагогический работник обязан обратиться со служебной запиской на имя заведующего Учреждением.</w:t>
      </w:r>
    </w:p>
    <w:p w:rsidR="00D30731" w:rsidRPr="00D30731" w:rsidRDefault="00D30731" w:rsidP="00D30731">
      <w:pPr>
        <w:spacing w:after="0" w:line="288" w:lineRule="atLeast"/>
        <w:jc w:val="both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          5.7. Накопители информации (CD-диски, </w:t>
      </w:r>
      <w:proofErr w:type="spellStart"/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флеш</w:t>
      </w:r>
      <w:proofErr w:type="spellEnd"/>
      <w:r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A01F97" w:rsidRDefault="00A01F97" w:rsidP="00D30731">
      <w:pPr>
        <w:spacing w:after="0" w:line="288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</w:t>
      </w:r>
    </w:p>
    <w:p w:rsidR="00A01F97" w:rsidRDefault="00A01F97" w:rsidP="00D30731">
      <w:pPr>
        <w:spacing w:after="0" w:line="288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A01F97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r w:rsidR="00D30731" w:rsidRPr="00A01F97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6.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Обеспечение безопасности</w:t>
      </w:r>
    </w:p>
    <w:p w:rsidR="00A01F97" w:rsidRDefault="00A01F97" w:rsidP="00D30731">
      <w:pPr>
        <w:spacing w:after="0" w:line="288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</w:t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6.1. Каждый сотрудник несет персональную ответственность за исполнение Федерального закона Российской Федерации от 29.12.2010 года № 463 – ФЗ «О защите детей от </w:t>
      </w:r>
      <w:proofErr w:type="gramStart"/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информации</w:t>
      </w:r>
      <w:proofErr w:type="gramEnd"/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причиняющей вред их здоровью и развитию».</w:t>
      </w:r>
    </w:p>
    <w:p w:rsidR="00A01F97" w:rsidRDefault="00A01F97" w:rsidP="00D30731">
      <w:pPr>
        <w:spacing w:after="0" w:line="288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6.2. </w:t>
      </w:r>
      <w:r w:rsidR="003620E8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Каждый пользователь </w:t>
      </w:r>
      <w:r w:rsidR="003620E8" w:rsidRPr="00D307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ин</w:t>
      </w:r>
      <w:r w:rsidR="003620E8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формационно-телекоммуникационными  сетями и базами данных, учебными и методическими материалами, материально – техническими средствами несет персональную ответственность за безопасную работу с ресурсами, за обеспечение антивирусной защиты, за достоверность и безопасность </w:t>
      </w:r>
      <w:proofErr w:type="gramStart"/>
      <w:r w:rsidR="003620E8">
        <w:rPr>
          <w:rFonts w:ascii="Bookman Old Style" w:eastAsia="Times New Roman" w:hAnsi="Bookman Old Style" w:cs="Times New Roman"/>
          <w:sz w:val="24"/>
          <w:szCs w:val="24"/>
          <w:lang w:eastAsia="ru-RU"/>
        </w:rPr>
        <w:t>загружаемого</w:t>
      </w:r>
      <w:proofErr w:type="gramEnd"/>
      <w:r w:rsidR="003620E8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контента.</w:t>
      </w:r>
    </w:p>
    <w:p w:rsidR="003620E8" w:rsidRDefault="003620E8" w:rsidP="00D30731">
      <w:pPr>
        <w:spacing w:after="0" w:line="288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6.3. На каждом компьютере (ноутбуке), находящемся в Учреждении, должен быть установлен контент – фильтр и лицензионное антивирусное программное обеспечение. За наличие и функционирование данной защиты ответственность несут сотрудники, за которыми закреплены компьютеры (ноутбуки)</w:t>
      </w:r>
    </w:p>
    <w:p w:rsidR="003620E8" w:rsidRDefault="003620E8" w:rsidP="00D30731">
      <w:pPr>
        <w:spacing w:after="0" w:line="288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6.4. </w:t>
      </w:r>
      <w:proofErr w:type="gramStart"/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Ответственным</w:t>
      </w:r>
      <w:proofErr w:type="gramEnd"/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за техническое обеспечение и методическую поддержку безопасной работы пользователей, качество, достоверность и безопасность контента </w:t>
      </w:r>
      <w:r w:rsidR="00BD417D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сетевого ресурса Учреждения </w:t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назначается  - заместитель заведующей по воспитательной работе.</w:t>
      </w:r>
      <w:r w:rsidR="00BD417D" w:rsidRPr="00BD417D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p w:rsidR="003620E8" w:rsidRPr="00A01F97" w:rsidRDefault="003620E8" w:rsidP="00D30731">
      <w:pPr>
        <w:spacing w:after="0" w:line="288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</w:t>
      </w:r>
    </w:p>
    <w:p w:rsidR="00A01F97" w:rsidRPr="00A01F97" w:rsidRDefault="00BD417D" w:rsidP="00D30731">
      <w:pPr>
        <w:spacing w:after="0" w:line="288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7. Заключительные положения</w:t>
      </w:r>
    </w:p>
    <w:p w:rsidR="00A01F97" w:rsidRDefault="00A01F97" w:rsidP="00D30731">
      <w:pPr>
        <w:spacing w:after="0" w:line="288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17D" w:rsidRDefault="00BD417D" w:rsidP="00D30731">
      <w:pPr>
        <w:spacing w:after="0" w:line="288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7.1. Срок действия данного Порядка не ограничен.</w:t>
      </w:r>
    </w:p>
    <w:p w:rsidR="00A73082" w:rsidRPr="00201296" w:rsidRDefault="00BD417D" w:rsidP="00201296">
      <w:pPr>
        <w:spacing w:after="0" w:line="288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7.2. При изменении законодательства или условий Порядка в акт вносятся изменения, и он подлежит повторному утверждению заведующей.</w:t>
      </w:r>
      <w:bookmarkStart w:id="0" w:name="_GoBack"/>
      <w:bookmarkEnd w:id="0"/>
    </w:p>
    <w:sectPr w:rsidR="00A73082" w:rsidRPr="00201296" w:rsidSect="00201296">
      <w:pgSz w:w="11906" w:h="16838"/>
      <w:pgMar w:top="426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731"/>
    <w:rsid w:val="00036A3F"/>
    <w:rsid w:val="00201296"/>
    <w:rsid w:val="003620E8"/>
    <w:rsid w:val="00A01F97"/>
    <w:rsid w:val="00A26992"/>
    <w:rsid w:val="00A73082"/>
    <w:rsid w:val="00B519D7"/>
    <w:rsid w:val="00BD417D"/>
    <w:rsid w:val="00D30731"/>
    <w:rsid w:val="00FE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1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5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5</cp:revision>
  <cp:lastPrinted>2017-07-11T09:57:00Z</cp:lastPrinted>
  <dcterms:created xsi:type="dcterms:W3CDTF">2017-07-10T14:03:00Z</dcterms:created>
  <dcterms:modified xsi:type="dcterms:W3CDTF">2017-07-12T09:25:00Z</dcterms:modified>
</cp:coreProperties>
</file>